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81799D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>NED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72458A">
        <w:rPr>
          <w:rFonts w:ascii="Arial" w:hAnsi="Arial" w:cs="Arial"/>
          <w:b/>
          <w:sz w:val="20"/>
          <w:szCs w:val="20"/>
        </w:rPr>
        <w:t xml:space="preserve">Board resolution on </w:t>
      </w:r>
      <w:r>
        <w:rPr>
          <w:rFonts w:ascii="Arial" w:hAnsi="Arial" w:cs="Arial"/>
          <w:b/>
          <w:sz w:val="20"/>
          <w:szCs w:val="20"/>
        </w:rPr>
        <w:t xml:space="preserve">consulting shareholders via a ballot to approve the competence issues </w:t>
      </w:r>
      <w:r w:rsidR="0072458A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518F8">
        <w:rPr>
          <w:rFonts w:ascii="Arial" w:hAnsi="Arial" w:cs="Arial"/>
          <w:sz w:val="20"/>
          <w:szCs w:val="20"/>
        </w:rPr>
        <w:t>0</w:t>
      </w:r>
      <w:r w:rsidR="007F3CD1">
        <w:rPr>
          <w:rFonts w:ascii="Arial" w:hAnsi="Arial" w:cs="Arial"/>
          <w:sz w:val="20"/>
          <w:szCs w:val="20"/>
        </w:rPr>
        <w:t>5</w:t>
      </w:r>
      <w:r w:rsidR="0046688B">
        <w:rPr>
          <w:rFonts w:ascii="Arial" w:hAnsi="Arial" w:cs="Arial"/>
          <w:sz w:val="20"/>
          <w:szCs w:val="20"/>
        </w:rPr>
        <w:t xml:space="preserve"> Aug</w:t>
      </w:r>
      <w:r w:rsidR="000F40D1">
        <w:rPr>
          <w:rFonts w:ascii="Arial" w:hAnsi="Arial" w:cs="Arial"/>
          <w:sz w:val="20"/>
          <w:szCs w:val="20"/>
        </w:rPr>
        <w:t xml:space="preserve"> </w:t>
      </w:r>
      <w:r w:rsidR="00D52C26">
        <w:rPr>
          <w:rFonts w:ascii="Arial" w:hAnsi="Arial" w:cs="Arial"/>
          <w:sz w:val="20"/>
          <w:szCs w:val="20"/>
        </w:rPr>
        <w:t>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gramStart"/>
      <w:r w:rsidR="0081799D" w:rsidRPr="0081799D">
        <w:rPr>
          <w:rFonts w:ascii="Arial" w:hAnsi="Arial" w:cs="Arial"/>
          <w:sz w:val="20"/>
          <w:szCs w:val="20"/>
        </w:rPr>
        <w:t>North</w:t>
      </w:r>
      <w:proofErr w:type="gramEnd"/>
      <w:r w:rsidR="0081799D" w:rsidRPr="0081799D">
        <w:rPr>
          <w:rFonts w:ascii="Arial" w:hAnsi="Arial" w:cs="Arial"/>
          <w:sz w:val="20"/>
          <w:szCs w:val="20"/>
        </w:rPr>
        <w:t xml:space="preserve"> - West Electric Investment and Development Joint Stock Company</w:t>
      </w:r>
      <w:r w:rsidR="0081799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72458A">
        <w:rPr>
          <w:rFonts w:ascii="Arial" w:hAnsi="Arial" w:cs="Arial"/>
          <w:sz w:val="20"/>
          <w:szCs w:val="20"/>
        </w:rPr>
        <w:t>Board resolution</w:t>
      </w:r>
      <w:r w:rsidR="00C518F8" w:rsidRPr="00C518F8">
        <w:rPr>
          <w:rFonts w:ascii="Arial" w:hAnsi="Arial" w:cs="Arial"/>
          <w:sz w:val="20"/>
          <w:szCs w:val="20"/>
        </w:rPr>
        <w:t xml:space="preserve"> </w:t>
      </w:r>
      <w:r w:rsidR="0081799D" w:rsidRPr="0081799D">
        <w:rPr>
          <w:rFonts w:ascii="Arial" w:hAnsi="Arial" w:cs="Arial"/>
          <w:sz w:val="20"/>
          <w:szCs w:val="20"/>
        </w:rPr>
        <w:t>on consulting shareholders via a ballot to</w:t>
      </w:r>
      <w:r w:rsidR="0081799D">
        <w:rPr>
          <w:rFonts w:ascii="Arial" w:hAnsi="Arial" w:cs="Arial"/>
          <w:sz w:val="20"/>
          <w:szCs w:val="20"/>
        </w:rPr>
        <w:t xml:space="preserve"> approve the </w:t>
      </w:r>
      <w:r w:rsidR="000B1598">
        <w:rPr>
          <w:rFonts w:ascii="Arial" w:hAnsi="Arial" w:cs="Arial"/>
          <w:sz w:val="20"/>
          <w:szCs w:val="20"/>
        </w:rPr>
        <w:t>main contents</w:t>
      </w:r>
      <w:r w:rsidR="0081799D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81799D" w:rsidRDefault="0081799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Approve submitting </w:t>
      </w:r>
      <w:r w:rsidRPr="0081799D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81799D">
        <w:rPr>
          <w:rFonts w:ascii="Arial" w:hAnsi="Arial" w:cs="Arial"/>
          <w:sz w:val="20"/>
          <w:szCs w:val="20"/>
        </w:rPr>
        <w:t xml:space="preserve"> in the form of </w:t>
      </w:r>
      <w:r>
        <w:rPr>
          <w:rFonts w:ascii="Arial" w:hAnsi="Arial" w:cs="Arial"/>
          <w:sz w:val="20"/>
          <w:szCs w:val="20"/>
        </w:rPr>
        <w:t>consulting shareholders via a ballot</w:t>
      </w:r>
      <w:r w:rsidRPr="0081799D">
        <w:rPr>
          <w:rFonts w:ascii="Arial" w:hAnsi="Arial" w:cs="Arial"/>
          <w:sz w:val="20"/>
          <w:szCs w:val="20"/>
        </w:rPr>
        <w:t xml:space="preserve"> with the following main contents: </w:t>
      </w:r>
    </w:p>
    <w:p w:rsidR="0081799D" w:rsidRDefault="0081799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Record date to exercise the right of participating</w:t>
      </w:r>
      <w:r w:rsidRPr="0081799D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consulting shareholders via a ballot: August 26, 2020</w:t>
      </w:r>
    </w:p>
    <w:p w:rsidR="0081799D" w:rsidRDefault="0081799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799D">
        <w:rPr>
          <w:rFonts w:ascii="Arial" w:hAnsi="Arial" w:cs="Arial"/>
          <w:sz w:val="20"/>
          <w:szCs w:val="20"/>
        </w:rPr>
        <w:t xml:space="preserve">Shareholders </w:t>
      </w:r>
      <w:r>
        <w:rPr>
          <w:rFonts w:ascii="Arial" w:hAnsi="Arial" w:cs="Arial"/>
          <w:sz w:val="20"/>
          <w:szCs w:val="20"/>
        </w:rPr>
        <w:t>named in</w:t>
      </w:r>
      <w:r w:rsidRPr="0081799D">
        <w:rPr>
          <w:rFonts w:ascii="Arial" w:hAnsi="Arial" w:cs="Arial"/>
          <w:sz w:val="20"/>
          <w:szCs w:val="20"/>
        </w:rPr>
        <w:t xml:space="preserve"> the list of shareholders prepared by Vietnam Securities Depository (VSD) </w:t>
      </w:r>
      <w:r>
        <w:rPr>
          <w:rFonts w:ascii="Arial" w:hAnsi="Arial" w:cs="Arial"/>
          <w:sz w:val="20"/>
          <w:szCs w:val="20"/>
        </w:rPr>
        <w:t>on record date</w:t>
      </w:r>
      <w:r w:rsidRPr="0081799D">
        <w:rPr>
          <w:rFonts w:ascii="Arial" w:hAnsi="Arial" w:cs="Arial"/>
          <w:sz w:val="20"/>
          <w:szCs w:val="20"/>
        </w:rPr>
        <w:t xml:space="preserve"> will be entitled to participate in </w:t>
      </w:r>
      <w:r>
        <w:rPr>
          <w:rFonts w:ascii="Arial" w:hAnsi="Arial" w:cs="Arial"/>
          <w:sz w:val="20"/>
          <w:szCs w:val="20"/>
        </w:rPr>
        <w:t>consulting shareholders via a ballot</w:t>
      </w:r>
    </w:p>
    <w:p w:rsidR="0081799D" w:rsidRDefault="0081799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1799D">
        <w:rPr>
          <w:rFonts w:ascii="Arial" w:hAnsi="Arial" w:cs="Arial"/>
          <w:sz w:val="20"/>
          <w:szCs w:val="20"/>
        </w:rPr>
        <w:t xml:space="preserve"> Time for </w:t>
      </w:r>
      <w:r>
        <w:rPr>
          <w:rFonts w:ascii="Arial" w:hAnsi="Arial" w:cs="Arial"/>
          <w:sz w:val="20"/>
          <w:szCs w:val="20"/>
        </w:rPr>
        <w:t>consulting shareholders via a ballot</w:t>
      </w:r>
      <w:r w:rsidRPr="0081799D">
        <w:rPr>
          <w:rFonts w:ascii="Arial" w:hAnsi="Arial" w:cs="Arial"/>
          <w:sz w:val="20"/>
          <w:szCs w:val="20"/>
        </w:rPr>
        <w:t>: expected from August 29, 2020 to September 19, 2020.  (Specifi</w:t>
      </w:r>
      <w:r>
        <w:rPr>
          <w:rFonts w:ascii="Arial" w:hAnsi="Arial" w:cs="Arial"/>
          <w:sz w:val="20"/>
          <w:szCs w:val="20"/>
        </w:rPr>
        <w:t>c time will be announced later)</w:t>
      </w:r>
    </w:p>
    <w:p w:rsidR="0081799D" w:rsidRDefault="0081799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1799D">
        <w:rPr>
          <w:rFonts w:ascii="Arial" w:hAnsi="Arial" w:cs="Arial"/>
          <w:sz w:val="20"/>
          <w:szCs w:val="20"/>
        </w:rPr>
        <w:t xml:space="preserve"> Content of </w:t>
      </w:r>
      <w:r>
        <w:rPr>
          <w:rFonts w:ascii="Arial" w:hAnsi="Arial" w:cs="Arial"/>
          <w:sz w:val="20"/>
          <w:szCs w:val="20"/>
        </w:rPr>
        <w:t>consulting shareholders via a ballot</w:t>
      </w:r>
      <w:r w:rsidRPr="0081799D">
        <w:rPr>
          <w:rFonts w:ascii="Arial" w:hAnsi="Arial" w:cs="Arial"/>
          <w:sz w:val="20"/>
          <w:szCs w:val="20"/>
        </w:rPr>
        <w:t>: Ap</w:t>
      </w:r>
      <w:r>
        <w:rPr>
          <w:rFonts w:ascii="Arial" w:hAnsi="Arial" w:cs="Arial"/>
          <w:sz w:val="20"/>
          <w:szCs w:val="20"/>
        </w:rPr>
        <w:t>proving the advance of dividend of</w:t>
      </w:r>
      <w:r w:rsidRPr="0081799D">
        <w:rPr>
          <w:rFonts w:ascii="Arial" w:hAnsi="Arial" w:cs="Arial"/>
          <w:sz w:val="20"/>
          <w:szCs w:val="20"/>
        </w:rPr>
        <w:t xml:space="preserve"> 2020 and other issues under the deciding competence of the </w:t>
      </w:r>
      <w:r>
        <w:rPr>
          <w:rFonts w:ascii="Arial" w:hAnsi="Arial" w:cs="Arial"/>
          <w:sz w:val="20"/>
          <w:szCs w:val="20"/>
        </w:rPr>
        <w:t xml:space="preserve">annual General Meeting of Shareholders. </w:t>
      </w:r>
      <w:r w:rsidRPr="0081799D">
        <w:rPr>
          <w:rFonts w:ascii="Arial" w:hAnsi="Arial" w:cs="Arial"/>
          <w:sz w:val="20"/>
          <w:szCs w:val="20"/>
        </w:rPr>
        <w:t xml:space="preserve">The contents </w:t>
      </w:r>
      <w:r>
        <w:rPr>
          <w:rFonts w:ascii="Arial" w:hAnsi="Arial" w:cs="Arial"/>
          <w:sz w:val="20"/>
          <w:szCs w:val="20"/>
        </w:rPr>
        <w:t>for consulting shareholders via a ballot</w:t>
      </w:r>
      <w:r w:rsidRPr="0081799D">
        <w:rPr>
          <w:rFonts w:ascii="Arial" w:hAnsi="Arial" w:cs="Arial"/>
          <w:sz w:val="20"/>
          <w:szCs w:val="20"/>
        </w:rPr>
        <w:t xml:space="preserve"> are assigned to the Chairman of the Board of Directors for decision at the t</w:t>
      </w:r>
      <w:r>
        <w:rPr>
          <w:rFonts w:ascii="Arial" w:hAnsi="Arial" w:cs="Arial"/>
          <w:sz w:val="20"/>
          <w:szCs w:val="20"/>
        </w:rPr>
        <w:t>ime of official implementation</w:t>
      </w:r>
    </w:p>
    <w:p w:rsidR="0081799D" w:rsidRDefault="0081799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1799D">
        <w:rPr>
          <w:rFonts w:ascii="Arial" w:hAnsi="Arial" w:cs="Arial"/>
          <w:sz w:val="20"/>
          <w:szCs w:val="20"/>
        </w:rPr>
        <w:t xml:space="preserve"> Location</w:t>
      </w:r>
      <w:r>
        <w:rPr>
          <w:rFonts w:ascii="Arial" w:hAnsi="Arial" w:cs="Arial"/>
          <w:sz w:val="20"/>
          <w:szCs w:val="20"/>
        </w:rPr>
        <w:t xml:space="preserve"> of implementation</w:t>
      </w:r>
      <w:r w:rsidRPr="0081799D">
        <w:rPr>
          <w:rFonts w:ascii="Arial" w:hAnsi="Arial" w:cs="Arial"/>
          <w:sz w:val="20"/>
          <w:szCs w:val="20"/>
        </w:rPr>
        <w:t>: At the Representative Office of North - West Electric Investment and Development Joint Stock Company</w:t>
      </w:r>
    </w:p>
    <w:p w:rsidR="006D06AA" w:rsidRDefault="0081799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A</w:t>
      </w:r>
      <w:r w:rsidRPr="0081799D">
        <w:rPr>
          <w:rFonts w:ascii="Arial" w:hAnsi="Arial" w:cs="Arial"/>
          <w:sz w:val="20"/>
          <w:szCs w:val="20"/>
        </w:rPr>
        <w:t>ssign the Chairman of the Board of Directors and the General Director - The legal representative of the Company to work with</w:t>
      </w:r>
      <w:r>
        <w:rPr>
          <w:rFonts w:ascii="Arial" w:hAnsi="Arial" w:cs="Arial"/>
          <w:sz w:val="20"/>
          <w:szCs w:val="20"/>
        </w:rPr>
        <w:t xml:space="preserve"> the</w:t>
      </w:r>
      <w:r w:rsidRPr="008179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Vietnam Securities Depository to make the</w:t>
      </w:r>
      <w:r w:rsidRPr="0081799D">
        <w:rPr>
          <w:rFonts w:ascii="Arial" w:hAnsi="Arial" w:cs="Arial"/>
          <w:sz w:val="20"/>
          <w:szCs w:val="20"/>
        </w:rPr>
        <w:t xml:space="preserve"> list of securities owners </w:t>
      </w:r>
      <w:r>
        <w:rPr>
          <w:rFonts w:ascii="Arial" w:hAnsi="Arial" w:cs="Arial"/>
          <w:sz w:val="20"/>
          <w:szCs w:val="20"/>
        </w:rPr>
        <w:t>participating in the consulting shareholders via a ballot;</w:t>
      </w:r>
      <w:r w:rsidRPr="0081799D">
        <w:rPr>
          <w:rFonts w:ascii="Arial" w:hAnsi="Arial" w:cs="Arial"/>
          <w:sz w:val="20"/>
          <w:szCs w:val="20"/>
        </w:rPr>
        <w:t xml:space="preserve"> Directing specialized depar</w:t>
      </w:r>
      <w:r>
        <w:rPr>
          <w:rFonts w:ascii="Arial" w:hAnsi="Arial" w:cs="Arial"/>
          <w:sz w:val="20"/>
          <w:szCs w:val="20"/>
        </w:rPr>
        <w:t xml:space="preserve">tments to carry out procedures </w:t>
      </w:r>
      <w:r w:rsidRPr="0081799D">
        <w:rPr>
          <w:rFonts w:ascii="Arial" w:hAnsi="Arial" w:cs="Arial"/>
          <w:sz w:val="20"/>
          <w:szCs w:val="20"/>
        </w:rPr>
        <w:t xml:space="preserve">and prepare related documents to organize the implementation of </w:t>
      </w:r>
      <w:r w:rsidR="006D06AA">
        <w:rPr>
          <w:rFonts w:ascii="Arial" w:hAnsi="Arial" w:cs="Arial"/>
          <w:sz w:val="20"/>
          <w:szCs w:val="20"/>
        </w:rPr>
        <w:t>consulting shareholders via a ballot</w:t>
      </w:r>
      <w:r w:rsidRPr="0081799D">
        <w:rPr>
          <w:rFonts w:ascii="Arial" w:hAnsi="Arial" w:cs="Arial"/>
          <w:sz w:val="20"/>
          <w:szCs w:val="20"/>
        </w:rPr>
        <w:t xml:space="preserve"> in order to approve </w:t>
      </w:r>
      <w:r w:rsidR="006D06AA" w:rsidRPr="0081799D">
        <w:rPr>
          <w:rFonts w:ascii="Arial" w:hAnsi="Arial" w:cs="Arial"/>
          <w:sz w:val="20"/>
          <w:szCs w:val="20"/>
        </w:rPr>
        <w:t xml:space="preserve">competence </w:t>
      </w:r>
      <w:r w:rsidRPr="0081799D">
        <w:rPr>
          <w:rFonts w:ascii="Arial" w:hAnsi="Arial" w:cs="Arial"/>
          <w:sz w:val="20"/>
          <w:szCs w:val="20"/>
        </w:rPr>
        <w:t>issues in accordance with the</w:t>
      </w:r>
      <w:r w:rsidR="006D06AA">
        <w:rPr>
          <w:rFonts w:ascii="Arial" w:hAnsi="Arial" w:cs="Arial"/>
          <w:sz w:val="20"/>
          <w:szCs w:val="20"/>
        </w:rPr>
        <w:t xml:space="preserve"> law and the Company's Charter</w:t>
      </w:r>
    </w:p>
    <w:p w:rsidR="0081799D" w:rsidRDefault="006D06A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="0081799D" w:rsidRPr="0081799D">
        <w:rPr>
          <w:rFonts w:ascii="Arial" w:hAnsi="Arial" w:cs="Arial"/>
          <w:sz w:val="20"/>
          <w:szCs w:val="20"/>
        </w:rPr>
        <w:t xml:space="preserve"> This Resolution takes effect from the date of signing. Members of the Board of Directors, Board of Supervisors, </w:t>
      </w:r>
      <w:r>
        <w:rPr>
          <w:rFonts w:ascii="Arial" w:hAnsi="Arial" w:cs="Arial"/>
          <w:sz w:val="20"/>
          <w:szCs w:val="20"/>
        </w:rPr>
        <w:t>Management Board,</w:t>
      </w:r>
      <w:r w:rsidR="0081799D" w:rsidRPr="0081799D">
        <w:rPr>
          <w:rFonts w:ascii="Arial" w:hAnsi="Arial" w:cs="Arial"/>
          <w:sz w:val="20"/>
          <w:szCs w:val="20"/>
        </w:rPr>
        <w:t xml:space="preserve"> Head of the Division</w:t>
      </w:r>
      <w:r>
        <w:rPr>
          <w:rFonts w:ascii="Arial" w:hAnsi="Arial" w:cs="Arial"/>
          <w:sz w:val="20"/>
          <w:szCs w:val="20"/>
        </w:rPr>
        <w:t>s, Units</w:t>
      </w:r>
      <w:r w:rsidR="0081799D" w:rsidRPr="0081799D">
        <w:rPr>
          <w:rFonts w:ascii="Arial" w:hAnsi="Arial" w:cs="Arial"/>
          <w:sz w:val="20"/>
          <w:szCs w:val="20"/>
        </w:rPr>
        <w:t xml:space="preserve"> and related individuals are responsible for implementing this Resolution</w:t>
      </w:r>
      <w:bookmarkEnd w:id="0"/>
    </w:p>
    <w:sectPr w:rsidR="00817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1598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40D1"/>
    <w:rsid w:val="000F590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688B"/>
    <w:rsid w:val="00467BC0"/>
    <w:rsid w:val="0047038B"/>
    <w:rsid w:val="00470844"/>
    <w:rsid w:val="00473602"/>
    <w:rsid w:val="00490B2B"/>
    <w:rsid w:val="00494DFC"/>
    <w:rsid w:val="00496733"/>
    <w:rsid w:val="004A5289"/>
    <w:rsid w:val="004A554D"/>
    <w:rsid w:val="004A7FC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06AA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2458A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B00"/>
    <w:rsid w:val="007C2C64"/>
    <w:rsid w:val="007C54F1"/>
    <w:rsid w:val="007D0E0A"/>
    <w:rsid w:val="007E003D"/>
    <w:rsid w:val="007E0993"/>
    <w:rsid w:val="007E0A58"/>
    <w:rsid w:val="007E0B9A"/>
    <w:rsid w:val="007F298E"/>
    <w:rsid w:val="007F3CD1"/>
    <w:rsid w:val="007F3E9A"/>
    <w:rsid w:val="007F7BBC"/>
    <w:rsid w:val="0080000E"/>
    <w:rsid w:val="00802B62"/>
    <w:rsid w:val="008041F5"/>
    <w:rsid w:val="00807E42"/>
    <w:rsid w:val="008134FC"/>
    <w:rsid w:val="0081799D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C0872"/>
    <w:rsid w:val="008C33A0"/>
    <w:rsid w:val="008C46CA"/>
    <w:rsid w:val="008C7A42"/>
    <w:rsid w:val="008D12EB"/>
    <w:rsid w:val="008F1C6C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9040A"/>
    <w:rsid w:val="009915BB"/>
    <w:rsid w:val="009A6F47"/>
    <w:rsid w:val="009C28F2"/>
    <w:rsid w:val="009D598E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087B"/>
    <w:rsid w:val="00A70DC4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24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18F8"/>
    <w:rsid w:val="00C57CB9"/>
    <w:rsid w:val="00C61E40"/>
    <w:rsid w:val="00C61EAF"/>
    <w:rsid w:val="00C85D78"/>
    <w:rsid w:val="00C940B5"/>
    <w:rsid w:val="00C97B83"/>
    <w:rsid w:val="00CA1BB3"/>
    <w:rsid w:val="00CA6AE5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96289"/>
    <w:rsid w:val="00E96D65"/>
    <w:rsid w:val="00EA4C28"/>
    <w:rsid w:val="00EA611A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EE7AC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Lam Hoang</cp:lastModifiedBy>
  <cp:revision>327</cp:revision>
  <dcterms:created xsi:type="dcterms:W3CDTF">2019-10-16T10:03:00Z</dcterms:created>
  <dcterms:modified xsi:type="dcterms:W3CDTF">2020-08-07T04:29:00Z</dcterms:modified>
</cp:coreProperties>
</file>